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21" w:rsidRPr="00957FDD" w:rsidRDefault="00957FDD">
      <w:pPr>
        <w:rPr>
          <w:b/>
          <w:sz w:val="32"/>
          <w:szCs w:val="32"/>
        </w:rPr>
      </w:pPr>
      <w:r w:rsidRPr="00957FDD">
        <w:rPr>
          <w:b/>
          <w:sz w:val="32"/>
          <w:szCs w:val="32"/>
        </w:rPr>
        <w:t>Plánované zahájení dobývání porubů ve 2. pololetí 2020</w:t>
      </w:r>
    </w:p>
    <w:p w:rsidR="00957FDD" w:rsidRDefault="00957FD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57FDD" w:rsidTr="00957FDD">
        <w:tc>
          <w:tcPr>
            <w:tcW w:w="3070" w:type="dxa"/>
          </w:tcPr>
          <w:p w:rsidR="00957FDD" w:rsidRPr="00957FDD" w:rsidRDefault="00957FDD" w:rsidP="00957FDD">
            <w:pPr>
              <w:jc w:val="center"/>
              <w:rPr>
                <w:i/>
                <w:highlight w:val="yellow"/>
              </w:rPr>
            </w:pPr>
            <w:r w:rsidRPr="00957FDD">
              <w:rPr>
                <w:i/>
                <w:highlight w:val="yellow"/>
              </w:rPr>
              <w:t>číslo porubu</w:t>
            </w:r>
          </w:p>
        </w:tc>
        <w:tc>
          <w:tcPr>
            <w:tcW w:w="3071" w:type="dxa"/>
          </w:tcPr>
          <w:p w:rsidR="00957FDD" w:rsidRPr="00957FDD" w:rsidRDefault="00957FDD" w:rsidP="00957FDD">
            <w:pPr>
              <w:jc w:val="center"/>
              <w:rPr>
                <w:i/>
                <w:highlight w:val="yellow"/>
              </w:rPr>
            </w:pPr>
            <w:r w:rsidRPr="00957FDD">
              <w:rPr>
                <w:i/>
                <w:highlight w:val="yellow"/>
              </w:rPr>
              <w:t>zahájení dobývání</w:t>
            </w:r>
          </w:p>
        </w:tc>
        <w:tc>
          <w:tcPr>
            <w:tcW w:w="3071" w:type="dxa"/>
          </w:tcPr>
          <w:p w:rsidR="00957FDD" w:rsidRPr="00957FDD" w:rsidRDefault="00957FDD" w:rsidP="00957FDD">
            <w:pPr>
              <w:jc w:val="center"/>
              <w:rPr>
                <w:i/>
                <w:highlight w:val="yellow"/>
              </w:rPr>
            </w:pPr>
            <w:r w:rsidRPr="00957FDD">
              <w:rPr>
                <w:i/>
                <w:highlight w:val="yellow"/>
              </w:rPr>
              <w:t>lokalita</w:t>
            </w:r>
          </w:p>
        </w:tc>
      </w:tr>
      <w:tr w:rsidR="00957FDD" w:rsidTr="00957FDD">
        <w:tc>
          <w:tcPr>
            <w:tcW w:w="3070" w:type="dxa"/>
          </w:tcPr>
          <w:p w:rsidR="00957FDD" w:rsidRDefault="00957FDD" w:rsidP="00957FDD">
            <w:pPr>
              <w:jc w:val="center"/>
            </w:pPr>
            <w:r>
              <w:t>11 3432</w:t>
            </w:r>
          </w:p>
        </w:tc>
        <w:tc>
          <w:tcPr>
            <w:tcW w:w="3071" w:type="dxa"/>
          </w:tcPr>
          <w:p w:rsidR="00957FDD" w:rsidRDefault="00957FDD" w:rsidP="00957FDD">
            <w:pPr>
              <w:jc w:val="center"/>
            </w:pPr>
            <w:r>
              <w:t>10/2020</w:t>
            </w:r>
          </w:p>
        </w:tc>
        <w:tc>
          <w:tcPr>
            <w:tcW w:w="3071" w:type="dxa"/>
          </w:tcPr>
          <w:p w:rsidR="00957FDD" w:rsidRDefault="00957FDD" w:rsidP="00957FDD">
            <w:pPr>
              <w:jc w:val="center"/>
            </w:pPr>
            <w:r>
              <w:t>ČSA</w:t>
            </w:r>
          </w:p>
        </w:tc>
      </w:tr>
      <w:tr w:rsidR="00957FDD" w:rsidTr="00957FDD">
        <w:tc>
          <w:tcPr>
            <w:tcW w:w="3070" w:type="dxa"/>
          </w:tcPr>
          <w:p w:rsidR="00957FDD" w:rsidRDefault="00957FDD" w:rsidP="00957FDD">
            <w:pPr>
              <w:jc w:val="center"/>
            </w:pPr>
            <w:r>
              <w:t>240 401</w:t>
            </w:r>
          </w:p>
        </w:tc>
        <w:tc>
          <w:tcPr>
            <w:tcW w:w="3071" w:type="dxa"/>
          </w:tcPr>
          <w:p w:rsidR="00957FDD" w:rsidRDefault="00957FDD" w:rsidP="00957FDD">
            <w:pPr>
              <w:jc w:val="center"/>
            </w:pPr>
            <w:r>
              <w:t>08/2020</w:t>
            </w:r>
          </w:p>
        </w:tc>
        <w:tc>
          <w:tcPr>
            <w:tcW w:w="3071" w:type="dxa"/>
          </w:tcPr>
          <w:p w:rsidR="00957FDD" w:rsidRDefault="00957FDD" w:rsidP="00957FDD">
            <w:pPr>
              <w:jc w:val="center"/>
            </w:pPr>
            <w:proofErr w:type="spellStart"/>
            <w:r>
              <w:t>Darkov</w:t>
            </w:r>
            <w:proofErr w:type="spellEnd"/>
          </w:p>
        </w:tc>
      </w:tr>
      <w:tr w:rsidR="00957FDD" w:rsidTr="00957FDD">
        <w:tc>
          <w:tcPr>
            <w:tcW w:w="3070" w:type="dxa"/>
          </w:tcPr>
          <w:p w:rsidR="00957FDD" w:rsidRDefault="00957FDD" w:rsidP="00957FDD">
            <w:pPr>
              <w:jc w:val="center"/>
            </w:pPr>
            <w:r>
              <w:t>400 002</w:t>
            </w:r>
          </w:p>
        </w:tc>
        <w:tc>
          <w:tcPr>
            <w:tcW w:w="3071" w:type="dxa"/>
          </w:tcPr>
          <w:p w:rsidR="00957FDD" w:rsidRDefault="00957FDD" w:rsidP="00957FDD">
            <w:pPr>
              <w:jc w:val="center"/>
            </w:pPr>
            <w:r>
              <w:t>09/2020</w:t>
            </w:r>
          </w:p>
        </w:tc>
        <w:tc>
          <w:tcPr>
            <w:tcW w:w="3071" w:type="dxa"/>
          </w:tcPr>
          <w:p w:rsidR="00957FDD" w:rsidRDefault="00957FDD" w:rsidP="00957FDD">
            <w:pPr>
              <w:jc w:val="center"/>
            </w:pPr>
            <w:r>
              <w:t>ČSM-S</w:t>
            </w:r>
          </w:p>
        </w:tc>
      </w:tr>
      <w:tr w:rsidR="00957FDD" w:rsidTr="00957FDD">
        <w:tc>
          <w:tcPr>
            <w:tcW w:w="3070" w:type="dxa"/>
          </w:tcPr>
          <w:p w:rsidR="00957FDD" w:rsidRDefault="00957FDD" w:rsidP="00957FDD">
            <w:pPr>
              <w:jc w:val="center"/>
            </w:pPr>
            <w:r>
              <w:t>463 200</w:t>
            </w:r>
          </w:p>
        </w:tc>
        <w:tc>
          <w:tcPr>
            <w:tcW w:w="3071" w:type="dxa"/>
          </w:tcPr>
          <w:p w:rsidR="00957FDD" w:rsidRDefault="00957FDD" w:rsidP="00957FDD">
            <w:pPr>
              <w:jc w:val="center"/>
            </w:pPr>
            <w:r>
              <w:t>10/2020</w:t>
            </w:r>
          </w:p>
        </w:tc>
        <w:tc>
          <w:tcPr>
            <w:tcW w:w="3071" w:type="dxa"/>
          </w:tcPr>
          <w:p w:rsidR="00957FDD" w:rsidRDefault="00957FDD" w:rsidP="00957FDD">
            <w:pPr>
              <w:jc w:val="center"/>
            </w:pPr>
            <w:r>
              <w:t>ČSM-S</w:t>
            </w:r>
          </w:p>
        </w:tc>
      </w:tr>
      <w:tr w:rsidR="00957FDD" w:rsidTr="00957FDD">
        <w:tc>
          <w:tcPr>
            <w:tcW w:w="3070" w:type="dxa"/>
          </w:tcPr>
          <w:p w:rsidR="00957FDD" w:rsidRDefault="00957FDD" w:rsidP="00957FDD">
            <w:pPr>
              <w:jc w:val="center"/>
            </w:pPr>
            <w:r>
              <w:t>463 304</w:t>
            </w:r>
          </w:p>
        </w:tc>
        <w:tc>
          <w:tcPr>
            <w:tcW w:w="3071" w:type="dxa"/>
          </w:tcPr>
          <w:p w:rsidR="00957FDD" w:rsidRDefault="00957FDD" w:rsidP="00957FDD">
            <w:pPr>
              <w:jc w:val="center"/>
            </w:pPr>
            <w:r>
              <w:t>11/2020</w:t>
            </w:r>
          </w:p>
        </w:tc>
        <w:tc>
          <w:tcPr>
            <w:tcW w:w="3071" w:type="dxa"/>
          </w:tcPr>
          <w:p w:rsidR="00957FDD" w:rsidRDefault="00957FDD" w:rsidP="00957FDD">
            <w:pPr>
              <w:jc w:val="center"/>
            </w:pPr>
            <w:r>
              <w:t>ČSM-J</w:t>
            </w:r>
          </w:p>
        </w:tc>
      </w:tr>
    </w:tbl>
    <w:p w:rsidR="00957FDD" w:rsidRDefault="00957FDD">
      <w:bookmarkStart w:id="0" w:name="_GoBack"/>
      <w:bookmarkEnd w:id="0"/>
    </w:p>
    <w:sectPr w:rsidR="00957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DD"/>
    <w:rsid w:val="00045D21"/>
    <w:rsid w:val="0095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5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182</Characters>
  <Application>Microsoft Office Word</Application>
  <DocSecurity>0</DocSecurity>
  <Lines>1</Lines>
  <Paragraphs>1</Paragraphs>
  <ScaleCrop>false</ScaleCrop>
  <Company>OKD, a.s.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Dluhoš Libor</dc:creator>
  <cp:lastModifiedBy>Dluhoš Libor</cp:lastModifiedBy>
  <cp:revision>1</cp:revision>
  <dcterms:created xsi:type="dcterms:W3CDTF">2020-09-23T09:56:00Z</dcterms:created>
  <dcterms:modified xsi:type="dcterms:W3CDTF">2020-09-23T10:01:00Z</dcterms:modified>
</cp:coreProperties>
</file>